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2</w:t>
      </w:r>
    </w:p>
    <w:p>
      <w:pPr>
        <w:adjustRightInd w:val="0"/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浙江省中小学重点教材检查工作实施方案</w:t>
      </w:r>
    </w:p>
    <w:bookmarkEnd w:id="0"/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为确保我省中小学重点教材</w:t>
      </w:r>
      <w:r>
        <w:rPr>
          <w:rFonts w:hint="eastAsia" w:ascii="仿宋_GB2312" w:hAnsi="Calibri" w:eastAsia="仿宋_GB2312"/>
          <w:sz w:val="30"/>
          <w:szCs w:val="30"/>
          <w:lang w:bidi="ar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国家统编道德与法治、语文、历史教材</w:t>
      </w:r>
      <w:r>
        <w:rPr>
          <w:rFonts w:hint="eastAsia" w:ascii="仿宋_GB2312" w:hAnsi="Calibri" w:eastAsia="仿宋_GB2312"/>
          <w:sz w:val="30"/>
          <w:szCs w:val="30"/>
          <w:lang w:bidi="ar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印制发行、环保质量检查工作有序开展，规范抽样程序和检测判定标准，制定本方案。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一、抽查范围及抽样要求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（一）对我省承印2020—2021学年秋季</w:t>
      </w:r>
      <w:r>
        <w:rPr>
          <w:rFonts w:hint="eastAsia" w:ascii="仿宋_GB2312" w:hAnsi="Calibri" w:eastAsia="仿宋_GB2312"/>
          <w:sz w:val="30"/>
          <w:szCs w:val="30"/>
          <w:lang w:bidi="ar"/>
        </w:rPr>
        <w:t>中小学重点教材</w:t>
      </w:r>
      <w:r>
        <w:rPr>
          <w:rFonts w:hint="eastAsia" w:ascii="仿宋_GB2312" w:hAnsi="仿宋_GB2312" w:eastAsia="仿宋_GB2312" w:cs="仿宋_GB2312"/>
          <w:sz w:val="30"/>
          <w:szCs w:val="30"/>
        </w:rPr>
        <w:t>的印刷企业进行全覆盖抽查，或者对出版发行单位库房及销售门店进行随机抽查。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Calibri" w:eastAsia="仿宋_GB2312"/>
          <w:sz w:val="30"/>
          <w:szCs w:val="30"/>
          <w:lang w:bidi="ar"/>
        </w:rPr>
      </w:pPr>
      <w:r>
        <w:rPr>
          <w:rFonts w:hint="eastAsia" w:ascii="仿宋_GB2312" w:hAnsi="Calibri" w:eastAsia="仿宋_GB2312"/>
          <w:sz w:val="30"/>
          <w:szCs w:val="30"/>
          <w:lang w:bidi="ar"/>
        </w:rPr>
        <w:t>（二）抽样全覆盖中小学重点教材全部21个品种，每个品种抽样数量不少于20册。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二、检测项目、依据及判定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Calibri" w:eastAsia="仿宋_GB2312"/>
          <w:sz w:val="30"/>
          <w:szCs w:val="30"/>
          <w:lang w:bidi="ar"/>
        </w:rPr>
      </w:pPr>
      <w:r>
        <w:rPr>
          <w:rFonts w:hint="eastAsia" w:ascii="仿宋_GB2312" w:hAnsi="Calibri" w:eastAsia="仿宋_GB2312"/>
          <w:sz w:val="30"/>
          <w:szCs w:val="30"/>
          <w:lang w:bidi="ar"/>
        </w:rPr>
        <w:t>（一）中小学重点教材印制质量检测项目包括纸张白度、定量，成品外观、图文印刷、表面整饰和成型质量；环保质量检测项目包括16种挥发性有机化合物和8种可迁移元素含量。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Calibri" w:eastAsia="仿宋_GB2312"/>
          <w:sz w:val="30"/>
          <w:szCs w:val="30"/>
          <w:lang w:bidi="ar"/>
        </w:rPr>
      </w:pPr>
      <w:r>
        <w:rPr>
          <w:rFonts w:hint="eastAsia" w:ascii="仿宋_GB2312" w:hAnsi="Calibri" w:eastAsia="仿宋_GB2312"/>
          <w:sz w:val="30"/>
          <w:szCs w:val="30"/>
          <w:lang w:bidi="ar"/>
        </w:rPr>
        <w:t>（二）质量检测依据包括《中小学教科书幅面尺寸及版面通用要求》（GB/T 18358-2009)、《纸质印刷产品印制质量检验规范 第4部分：中小学教科书》（GB/T 34053.4-2017）、《环境标志产品技术要求 印刷 第1部分：平版印刷》（HJ 2503-2011）等标准。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607" w:lineRule="exact"/>
        <w:ind w:left="0" w:right="0" w:firstLine="800"/>
        <w:jc w:val="left"/>
      </w:pPr>
      <w:r>
        <w:rPr>
          <w:rFonts w:hint="eastAsia" w:ascii="仿宋_GB2312" w:hAnsi="Calibri" w:eastAsia="仿宋_GB2312"/>
          <w:sz w:val="30"/>
          <w:szCs w:val="30"/>
          <w:lang w:bidi="ar"/>
        </w:rPr>
        <w:t>（三）质量判定等级分为“合格”和“不合格”。印制质量依据标准进行单册质量和批质量判定；环保质量依据标准对16种挥发性有机化合物和8种可迁移元素的含量进行测定，有一项及以上超出限值，判定为不合格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"/>
      </w:footnotePr>
      <w:pgSz w:w="11900" w:h="16840"/>
      <w:pgMar w:top="1954" w:right="1544" w:bottom="1487" w:left="1749" w:header="0" w:footer="3" w:gutter="0"/>
      <w:pgNumType w:fmt="decimal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9904730</wp:posOffset>
              </wp:positionV>
              <wp:extent cx="699770" cy="1231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top:779.9pt;height:9.7pt;width:55.1pt;mso-position-horizontal:center;mso-position-horizontal-relative:margin;mso-position-vertical-relative:page;mso-wrap-style:none;z-index:62915584;mso-width-relative:page;mso-height-relative:page;" filled="f" stroked="f" coordsize="21600,21600" o:gfxdata="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LWACntUAAAAKAQAADwAAAAAAAAABACAAAAAiAAAAZHJzL2Rvd25y&#10;ZXYueG1sUEsBAhQAFAAAAAgAh07iQCO/om6PAQAAIwMAAA4AAAAAAAAAAQAgAAAAJA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9928225</wp:posOffset>
              </wp:positionV>
              <wp:extent cx="716280" cy="1263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26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top:781.75pt;height:9.95pt;width:56.4pt;mso-position-horizontal:center;mso-position-horizontal-relative:margin;mso-position-vertical-relative:page;mso-wrap-style:none;z-index:62915584;mso-width-relative:page;mso-height-relative:page;" filled="f" stroked="f" coordsize="21600,21600" o:gfxdata="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6/+DH1QAAAAoBAAAPAAAAAAAAAAEAIAAAACIAAABkcnMvZG93bnJl&#10;di54bWxQSwECFAAUAAAACACHTuJAoY0OqI4BAAAjAwAADgAAAAAAAAABACAAAAAk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17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xzsl</dc:creator>
  <cp:lastModifiedBy>xzsl</cp:lastModifiedBy>
  <dcterms:modified xsi:type="dcterms:W3CDTF">2020-04-15T00:48:08Z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